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ДОГОВОР НА ОКАЗАНИЕ КОНСУЛЬТАЦИОННЫХ УСЛУГ</w:t>
      </w:r>
    </w:p>
    <w:p>
      <w:pPr>
        <w:pStyle w:val="Heading2"/>
      </w:pPr>
      <w:r>
        <w:t>BERATUNGSVERTRAG (PSYCHOLOGISCHE BERATUNG / COACHING)</w:t>
      </w:r>
    </w:p>
    <w:p>
      <w:r>
        <w:t>Настоящий договор (далее — «Договор») заключается между Психологом-консультантом и Клиентом, совместно именуемыми «Стороны».</w:t>
      </w:r>
    </w:p>
    <w:p/>
    <w:p>
      <w:r>
        <w:t>1. ПРЕДМЕТ ДОГОВОРА / VERTRAGSGEGENSTAND</w:t>
      </w:r>
    </w:p>
    <w:p>
      <w:r>
        <w:t>1.1. Психолог оказывает, а Клиент принимает и оплачивает услуги по психологическому консультированию (Psychologische Beratung) / коучингу (Coaching).</w:t>
      </w:r>
    </w:p>
    <w:p>
      <w:r>
        <w:t>1.2. Консультирование проводится исключительно в онлайн-формате с использованием защищенных каналов связи.</w:t>
      </w:r>
    </w:p>
    <w:p>
      <w:r>
        <w:t>1.3. ВАЖНОЕ ЮРИДИЧЕСКОЕ РАЗЪЯСНЕНИЕ (WICHTIGER RECHTLICHER HINWEIS):</w:t>
      </w:r>
    </w:p>
    <w:p>
      <w:r>
        <w:t>- Данные услуги не являются психотерапией (Keine Psychotherapie nach dem Psychotherapeutengesetz).</w:t>
      </w:r>
    </w:p>
    <w:p>
      <w:r>
        <w:t>- Услуги не являются медицинским лечением, не заменяют визит к врачу, психиатру или лицензированному психотерапевту.</w:t>
      </w:r>
    </w:p>
    <w:p>
      <w:r>
        <w:t>- Психолог не ставит медицинские диагнозы и не выписывает лекарственные препараты.</w:t>
      </w:r>
    </w:p>
    <w:p>
      <w:r>
        <w:t>- Клиент подтверждает, что он психически здоров, дееспособен и несет полную ответственность за свои решения и действия в процессе консультирования и после него.</w:t>
      </w:r>
    </w:p>
    <w:p/>
    <w:p>
      <w:r>
        <w:t>2. ПОРЯДОК ОКАЗАНИЯ УСЛУГ / ABLAUF UND KONDITIONEN</w:t>
      </w:r>
    </w:p>
    <w:p>
      <w:r>
        <w:t>2.1. Услуги оказываются в форме индивидуальных онлайн-сессий. Продолжительность одной сессии составляет 50–60 минут.</w:t>
      </w:r>
    </w:p>
    <w:p>
      <w:r>
        <w:t>2.2. Дата и время каждой сессии согласовываются Сторонами заранее посредством текстовых сообщений или электронной почты.</w:t>
      </w:r>
    </w:p>
    <w:p>
      <w:r>
        <w:t>2.3. Консультации проводятся через сервисы, соответствующие регламенту защиты данных GDPR/DSGVO.</w:t>
      </w:r>
    </w:p>
    <w:p/>
    <w:p>
      <w:r>
        <w:t>3. СТОИМОСТЬ И ПОРЯДОК РАСЧЕТОВ / HONORAR UND ZAHLUNGSBEDINGUNGEN</w:t>
      </w:r>
    </w:p>
    <w:p>
      <w:r>
        <w:t>3.1. Стоимость одной консультационной сессии составляет _______ евро.</w:t>
      </w:r>
    </w:p>
    <w:p>
      <w:r>
        <w:t>3.2. Оплата производится в евро путем банковского перевода на расчетный счет Психолога или через согласованную платежную систему.</w:t>
      </w:r>
    </w:p>
    <w:p>
      <w:r>
        <w:t>3.3. Услуги оказываются на условиях 100% предоплаты, если Сторонами письменно не согласован иной порядок. Предоплата должна поступить не позднее чем за 24 часа до начала сессии.</w:t>
      </w:r>
    </w:p>
    <w:p>
      <w:r>
        <w:t>3.4. На основании статуса малого бизнеса (Kleinunternehmerregelung согласно § 19 UStG) налог на добавленную стоимость (НДС / Umsatzsteuer) не взимается и в счете не указывается.</w:t>
      </w:r>
    </w:p>
    <w:p/>
    <w:p>
      <w:r>
        <w:t>4. ОТМЕНА И ПЕРЕНОС СЕССИЙ / ABSAGE UND VERSCHIEBUNG</w:t>
      </w:r>
    </w:p>
    <w:p>
      <w:r>
        <w:t>4.1. Перенос или отмена сессии возможны не позднее чем за 24 часа до назначенного времени.</w:t>
      </w:r>
    </w:p>
    <w:p>
      <w:r>
        <w:t>4.2. Если Клиент отменяет или переносит сессию менее чем за 24 часа, или не подключается к онлайн-встрече в назначенное время, сессия считается проведенной и оплачивается в размере 100% от стоимости (Ausfallhonorar).</w:t>
      </w:r>
    </w:p>
    <w:p>
      <w:r>
        <w:t>4.3. В случае опоздания Клиента время сессии не продлевается. В случае опоздания Психолога время сессии продлевается на время опоздания или компенсируется на следующей встрече.</w:t>
      </w:r>
    </w:p>
    <w:p/>
    <w:p>
      <w:r>
        <w:t>5. КОНФИДЕНЦИАЛЬНОСТЬ И ЗАЩИТА ДАННЫХ / VERSCHIEGENHEIT UND DATENSCHUTZ</w:t>
      </w:r>
    </w:p>
    <w:p>
      <w:r>
        <w:t>5.1. Психолог обязуется сохранять в строгой тайне всю информацию, полученную от Клиента в ходе консультаций.</w:t>
      </w:r>
    </w:p>
    <w:p>
      <w:r>
        <w:t>5.2. Конфиденциальность может быть нарушена исключительно в случаях, предусмотренных законодательством Германии (например, при явной угрозе жизни или здоровью Клиента или третьих лиц согласно § 34 StGB / Notstand).</w:t>
      </w:r>
    </w:p>
    <w:p>
      <w:r>
        <w:t>5.3. Стороны обязуются соблюдать требования европейского регламента по защите данных (GDPR / DSGVO). Аудио- или видеозапись сессий без обоюдного письменного согласия строго запрещена.</w:t>
      </w:r>
    </w:p>
    <w:p/>
    <w:p>
      <w:r>
        <w:t>6. СРОК ДЕЙСТВИЯ И РАСТОРЖЕНИЕ / LAUFZEIT UND KÜNDIGUNG</w:t>
      </w:r>
    </w:p>
    <w:p>
      <w:r>
        <w:t>6.1. Договор вступает в силу с момента его подписания обеими Сторонами (включая обмен сканами или электронными подписями) или с момента внесения первой предоплаты и действует до завершения курса консультаций.</w:t>
      </w:r>
    </w:p>
    <w:p>
      <w:r>
        <w:t>6.2. Каждая из Сторон имеет право прекратить сотрудничество в любой момент, уведомив об этом другую Сторону не менее чем за 24 часа до следующей запланированной сессии.</w:t>
      </w:r>
    </w:p>
    <w:p/>
    <w:p>
      <w:r>
        <w:t>7. РЕКВИЗИТЫ И ПОДПИСИ СТОРОН / RECHTLICHE ANGABEN UND UNTERSCHRIFTEN</w:t>
      </w:r>
    </w:p>
    <w:p/>
    <w:p>
      <w:r>
        <w:t>Психолог / Berater:</w:t>
      </w:r>
    </w:p>
    <w:p>
      <w:r>
        <w:t>Имя, Фамилия: ____________________________________</w:t>
      </w:r>
    </w:p>
    <w:p>
      <w:r>
        <w:t>Адрес (в Германии): _______________________________</w:t>
      </w:r>
    </w:p>
    <w:p>
      <w:r>
        <w:t>Налоговый номер (Steuernummer): ____________________</w:t>
      </w:r>
    </w:p>
    <w:p>
      <w:r>
        <w:t>E-mail: ___________________________________________</w:t>
      </w:r>
    </w:p>
    <w:p/>
    <w:p>
      <w:r>
        <w:t>Подпись: ______________________  Дата: ____________</w:t>
      </w:r>
    </w:p>
    <w:p/>
    <w:p>
      <w:r>
        <w:t>Клиент / Klient:</w:t>
      </w:r>
    </w:p>
    <w:p>
      <w:r>
        <w:t>Имя, Фамилия: ____________________________________</w:t>
      </w:r>
    </w:p>
    <w:p>
      <w:r>
        <w:t>Адрес: ___________________________________________</w:t>
      </w:r>
    </w:p>
    <w:p>
      <w:r>
        <w:t>Телефон / E-mail: __________________________________</w:t>
      </w:r>
    </w:p>
    <w:p/>
    <w:p>
      <w:r>
        <w:t>Подпись: ______________________  Дата: 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